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 олимпиады школьников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по технологии 2022/23 учебного года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32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D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ind w:firstLine="426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 целях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технологии 2022/23 учебного года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даю согласие: </w:t>
      </w:r>
    </w:p>
    <w:p w:rsidR="00000000" w:rsidDel="00000000" w:rsidP="00000000" w:rsidRDefault="00000000" w:rsidRPr="00000000" w14:paraId="000000F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0F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0F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0F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образования и науки Республики Татарстан;</w:t>
      </w:r>
    </w:p>
    <w:p w:rsidR="00000000" w:rsidDel="00000000" w:rsidP="00000000" w:rsidRDefault="00000000" w:rsidRPr="00000000" w14:paraId="000000FD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Татарстан;</w:t>
      </w:r>
    </w:p>
    <w:p w:rsidR="00000000" w:rsidDel="00000000" w:rsidP="00000000" w:rsidRDefault="00000000" w:rsidRPr="00000000" w14:paraId="000000FE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оздоровительно-образовательному комплексу «Байтик»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персональных данных ___________________________________________________________________________________________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100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 г. № 678, с Требованиями к организации и проведению заключительного этапа всероссийской олимпиады школьников по технологии в 2022/23 учебном году от 19.01.2023 г., протокол №4, с Регламентом проведения заключительного этапа всероссийской олимпиады школьников в 20222/2023 учебном году от 17.01.2023 г.</w:t>
      </w:r>
    </w:p>
    <w:p w:rsidR="00000000" w:rsidDel="00000000" w:rsidP="00000000" w:rsidRDefault="00000000" w:rsidRPr="00000000" w14:paraId="00000101">
      <w:pPr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02">
      <w:pPr>
        <w:ind w:firstLine="708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на обработку персональных данных может быть отозвано моим письменным заявлением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10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 .2023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18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1A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11B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технологии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2022/23 учебного года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1C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3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4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7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8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rPr>
          <w:b w:val="1"/>
          <w:color w:val="000000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3"/>
          <w:szCs w:val="23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в целях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организации моего участия в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заключительном этапе всероссийской олимпиады школьников по технологии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даю согласие:</w:t>
      </w:r>
    </w:p>
    <w:p w:rsidR="00000000" w:rsidDel="00000000" w:rsidP="00000000" w:rsidRDefault="00000000" w:rsidRPr="00000000" w14:paraId="0000018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18D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18E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18F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образования и науки Республики Татарстан;</w:t>
      </w:r>
    </w:p>
    <w:p w:rsidR="00000000" w:rsidDel="00000000" w:rsidP="00000000" w:rsidRDefault="00000000" w:rsidRPr="00000000" w14:paraId="00000190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Татарстан;</w:t>
      </w:r>
    </w:p>
    <w:p w:rsidR="00000000" w:rsidDel="00000000" w:rsidP="00000000" w:rsidRDefault="00000000" w:rsidRPr="00000000" w14:paraId="00000191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оздоровительно-образовательному комплексу «Байтик»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193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678, с Требованиями к организации и проведению заключительного этапа всероссийской олимпиады школьников по технологии в 2022/23 учебном году от 19.01.2023 г., протокол №4, с Регламентом проведения заключительного этапа всероссийской олимпиады школьников в 20222/2023 учебном году от 17.01.2023 г.</w:t>
      </w:r>
    </w:p>
    <w:p w:rsidR="00000000" w:rsidDel="00000000" w:rsidP="00000000" w:rsidRDefault="00000000" w:rsidRPr="00000000" w14:paraId="00000194">
      <w:pPr>
        <w:ind w:firstLine="708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95">
      <w:pPr>
        <w:ind w:firstLine="708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на обработку персональных данных может быть отозвано моим письменным заявлением.</w:t>
      </w:r>
    </w:p>
    <w:p w:rsidR="00000000" w:rsidDel="00000000" w:rsidP="00000000" w:rsidRDefault="00000000" w:rsidRPr="00000000" w14:paraId="0000019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 Субъекта ПД полностью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A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01DE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Gv/rnvx8pwUPMmgWVw++rArfgw==">AMUW2mVahO4o0KU3PEU74ZdiZmiqN8sgNt1OxvrYw2m+uruLzF0lzJVJwCkF+XTYLEUTj6YdZv03KP4JtvLen/Uh1y5Nkb4YdlY1iZAoi7iQBRJHtm2dO47P3H/dfUCb3TQI7Jf3e9hM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2023-03-09T05:26:00Z</dcterms:created>
  <dc:creator>ФГБНУ ИСРО РАО</dc:creator>
</cp:coreProperties>
</file>